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B1" w:rsidRDefault="007749B1" w:rsidP="007749B1">
      <w:pPr>
        <w:jc w:val="center"/>
        <w:rPr>
          <w:b/>
          <w:i/>
        </w:rPr>
      </w:pPr>
    </w:p>
    <w:p w:rsidR="007749B1" w:rsidRDefault="007749B1" w:rsidP="007749B1">
      <w:pPr>
        <w:jc w:val="center"/>
        <w:rPr>
          <w:b/>
          <w:i/>
        </w:rPr>
      </w:pPr>
      <w:r>
        <w:rPr>
          <w:b/>
          <w:i/>
        </w:rPr>
        <w:t>PLAN</w:t>
      </w:r>
      <w:r w:rsidRPr="005C4B77">
        <w:rPr>
          <w:b/>
          <w:i/>
        </w:rPr>
        <w:t xml:space="preserve"> ZAMÓWIEŃ PUBLICZNYCH POWYŻEJ PROGU OKREŚLONEGO W ART. 4 PKT 8 PZP</w:t>
      </w:r>
      <w:r w:rsidR="00B17EA3">
        <w:rPr>
          <w:b/>
          <w:i/>
        </w:rPr>
        <w:t xml:space="preserve"> – 201</w:t>
      </w:r>
      <w:r w:rsidR="00DC54DE">
        <w:rPr>
          <w:b/>
          <w:i/>
        </w:rPr>
        <w:t>7</w:t>
      </w:r>
      <w:r w:rsidR="00B17EA3">
        <w:rPr>
          <w:b/>
          <w:i/>
        </w:rPr>
        <w:t>r.</w:t>
      </w:r>
      <w:bookmarkStart w:id="0" w:name="_GoBack"/>
      <w:bookmarkEnd w:id="0"/>
    </w:p>
    <w:tbl>
      <w:tblPr>
        <w:tblW w:w="1531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1"/>
        <w:gridCol w:w="2268"/>
        <w:gridCol w:w="2403"/>
        <w:gridCol w:w="1417"/>
        <w:gridCol w:w="1417"/>
        <w:gridCol w:w="1415"/>
        <w:gridCol w:w="1134"/>
        <w:gridCol w:w="1841"/>
        <w:gridCol w:w="1480"/>
        <w:gridCol w:w="1493"/>
      </w:tblGrid>
      <w:tr w:rsidR="009844E0" w:rsidRPr="006E1E54" w:rsidTr="00073F60">
        <w:trPr>
          <w:trHeight w:val="630"/>
        </w:trPr>
        <w:tc>
          <w:tcPr>
            <w:tcW w:w="451" w:type="dxa"/>
            <w:vMerge w:val="restart"/>
            <w:shd w:val="clear" w:color="auto" w:fill="auto"/>
            <w:vAlign w:val="bottom"/>
            <w:hideMark/>
          </w:tcPr>
          <w:p w:rsidR="007749B1" w:rsidRPr="00B17EA3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7749B1" w:rsidRPr="00B17EA3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i rodzaj zamówienia</w:t>
            </w:r>
          </w:p>
        </w:tc>
        <w:tc>
          <w:tcPr>
            <w:tcW w:w="2403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Kod CPV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środków – poziom finansowania w bieżącym roku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przybliżona szacunkowa wartość netto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przybliżona szacunkowa  brutto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Termin realizacji zamówienia</w:t>
            </w:r>
          </w:p>
        </w:tc>
        <w:tc>
          <w:tcPr>
            <w:tcW w:w="1841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Tryb postępowania</w:t>
            </w:r>
          </w:p>
        </w:tc>
        <w:tc>
          <w:tcPr>
            <w:tcW w:w="1480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Termin wszczęcia postępowania</w:t>
            </w:r>
          </w:p>
        </w:tc>
        <w:tc>
          <w:tcPr>
            <w:tcW w:w="1493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Pożądana data zawarcia umowy</w:t>
            </w:r>
          </w:p>
        </w:tc>
      </w:tr>
      <w:tr w:rsidR="009844E0" w:rsidRPr="006E1E54" w:rsidTr="00073F60">
        <w:trPr>
          <w:trHeight w:val="30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844E0" w:rsidRPr="006E1E54" w:rsidTr="00073F60">
        <w:trPr>
          <w:trHeight w:val="450"/>
        </w:trPr>
        <w:tc>
          <w:tcPr>
            <w:tcW w:w="451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Infomedica</w:t>
            </w:r>
            <w:proofErr w:type="spellEnd"/>
            <w:r w:rsidR="000C5D82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AMMS</w:t>
            </w: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(aktualizacje + serwis)</w:t>
            </w:r>
          </w:p>
        </w:tc>
        <w:tc>
          <w:tcPr>
            <w:tcW w:w="2403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72267000-4(Usługi w zakresie konserwacji i napraw oprogramowania)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7749B1" w:rsidRPr="006E1E54" w:rsidRDefault="00D65DEA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516 600,00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7749B1" w:rsidRPr="006E1E54" w:rsidRDefault="00D65DEA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420</w:t>
            </w:r>
            <w:r w:rsidR="007749B1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000,00</w:t>
            </w:r>
          </w:p>
        </w:tc>
        <w:tc>
          <w:tcPr>
            <w:tcW w:w="1415" w:type="dxa"/>
            <w:vMerge w:val="restart"/>
            <w:shd w:val="clear" w:color="auto" w:fill="auto"/>
            <w:vAlign w:val="bottom"/>
            <w:hideMark/>
          </w:tcPr>
          <w:p w:rsidR="007749B1" w:rsidRPr="006E1E54" w:rsidRDefault="00D65DEA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516 600,00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  <w:tr w:rsidR="009844E0" w:rsidRPr="006E1E54" w:rsidTr="00073F60">
        <w:trPr>
          <w:trHeight w:val="37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9844E0" w:rsidRPr="006E1E54" w:rsidTr="00073F60">
        <w:trPr>
          <w:trHeight w:val="675"/>
        </w:trPr>
        <w:tc>
          <w:tcPr>
            <w:tcW w:w="451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7749B1" w:rsidRPr="006E1E54" w:rsidRDefault="00E8618D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Rozbudowa systemu </w:t>
            </w:r>
            <w:proofErr w:type="spellStart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Infomedica</w:t>
            </w:r>
            <w:proofErr w:type="spellEnd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(Stomatologia, Patomorfologia, Medycyna Pracy, Kalkulacja Kosztów, Integracja </w:t>
            </w:r>
            <w:proofErr w:type="spellStart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Agfa</w:t>
            </w:r>
            <w:proofErr w:type="spellEnd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03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48700000-5 (Pakiety oprogramowania użytkowego); 72230000-6 (Usługi w zakresie rozbudowy oprogramowania)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7749B1" w:rsidRPr="006E1E54" w:rsidRDefault="00DC1379" w:rsidP="000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577 350,00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7749B1" w:rsidRPr="006E1E54" w:rsidRDefault="00DC1379" w:rsidP="002A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469 390,25</w:t>
            </w:r>
          </w:p>
        </w:tc>
        <w:tc>
          <w:tcPr>
            <w:tcW w:w="1415" w:type="dxa"/>
            <w:vMerge w:val="restart"/>
            <w:shd w:val="clear" w:color="auto" w:fill="auto"/>
            <w:vAlign w:val="bottom"/>
            <w:hideMark/>
          </w:tcPr>
          <w:p w:rsidR="007749B1" w:rsidRPr="006E1E54" w:rsidRDefault="00DC1379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577 350,00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vMerge w:val="restart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  <w:tr w:rsidR="009844E0" w:rsidRPr="006E1E54" w:rsidTr="00073F60">
        <w:trPr>
          <w:trHeight w:val="28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9844E0" w:rsidRPr="006E1E54" w:rsidTr="00073F60">
        <w:trPr>
          <w:trHeight w:val="30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9844E0" w:rsidRPr="006E1E54" w:rsidTr="00073F60">
        <w:trPr>
          <w:trHeight w:val="465"/>
        </w:trPr>
        <w:tc>
          <w:tcPr>
            <w:tcW w:w="451" w:type="dxa"/>
            <w:shd w:val="clear" w:color="auto" w:fill="auto"/>
            <w:vAlign w:val="bottom"/>
            <w:hideMark/>
          </w:tcPr>
          <w:p w:rsidR="007749B1" w:rsidRPr="006E1E54" w:rsidRDefault="002A6262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Endoskopia ENDOALFA system autoryzacji</w:t>
            </w: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48700000-5 (pakiety oprogramowania użytkowego)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6 150,00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5 000,00</w:t>
            </w:r>
          </w:p>
        </w:tc>
        <w:tc>
          <w:tcPr>
            <w:tcW w:w="1415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6 150,00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  <w:tr w:rsidR="009844E0" w:rsidRPr="006E1E54" w:rsidTr="00073F60">
        <w:trPr>
          <w:trHeight w:val="450"/>
        </w:trPr>
        <w:tc>
          <w:tcPr>
            <w:tcW w:w="451" w:type="dxa"/>
            <w:shd w:val="clear" w:color="auto" w:fill="auto"/>
            <w:vAlign w:val="bottom"/>
            <w:hideMark/>
          </w:tcPr>
          <w:p w:rsidR="007749B1" w:rsidRPr="006E1E54" w:rsidRDefault="002A6262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System informatyczny Ortodoncja</w:t>
            </w: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48700000-5 (pakiety oprogramowania użytkowego)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9B1" w:rsidRPr="006E1E54" w:rsidRDefault="00F207FB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61 500</w:t>
            </w:r>
            <w:r w:rsidR="007749B1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9B1" w:rsidRPr="006E1E54" w:rsidRDefault="00F207FB" w:rsidP="002A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50 000,00</w:t>
            </w:r>
          </w:p>
        </w:tc>
        <w:tc>
          <w:tcPr>
            <w:tcW w:w="1415" w:type="dxa"/>
            <w:shd w:val="clear" w:color="auto" w:fill="auto"/>
            <w:vAlign w:val="bottom"/>
            <w:hideMark/>
          </w:tcPr>
          <w:p w:rsidR="007749B1" w:rsidRPr="006E1E54" w:rsidRDefault="00F207FB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61 500</w:t>
            </w:r>
            <w:r w:rsidR="007749B1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  <w:tr w:rsidR="00144B00" w:rsidRPr="006E1E54" w:rsidTr="00073F60">
        <w:trPr>
          <w:trHeight w:val="285"/>
        </w:trPr>
        <w:tc>
          <w:tcPr>
            <w:tcW w:w="451" w:type="dxa"/>
            <w:shd w:val="clear" w:color="auto" w:fill="auto"/>
            <w:vAlign w:val="bottom"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Rozbudowa systemu serwerów BLADE</w:t>
            </w:r>
          </w:p>
        </w:tc>
        <w:tc>
          <w:tcPr>
            <w:tcW w:w="2403" w:type="dxa"/>
            <w:shd w:val="clear" w:color="auto" w:fill="auto"/>
            <w:vAlign w:val="bottom"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48820000-2 (Serwery)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44B00" w:rsidRPr="006E1E54" w:rsidRDefault="001C1F18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147 600</w:t>
            </w:r>
            <w:r w:rsidR="00144B00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44B00" w:rsidRPr="006E1E54" w:rsidRDefault="001C1F18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120 000,00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144B00" w:rsidRPr="006E1E54" w:rsidRDefault="001C1F18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147 600</w:t>
            </w:r>
            <w:r w:rsidR="00144B00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44B00" w:rsidRPr="006E1E54" w:rsidRDefault="00144B00" w:rsidP="001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44B00" w:rsidRPr="006E1E54" w:rsidRDefault="00144B00" w:rsidP="001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144B00" w:rsidRPr="006E1E54" w:rsidRDefault="00144B00" w:rsidP="001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44B00" w:rsidRPr="006E1E54" w:rsidRDefault="00144B00" w:rsidP="001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  <w:tr w:rsidR="00144B00" w:rsidRPr="006E1E54" w:rsidTr="00073F60">
        <w:trPr>
          <w:trHeight w:val="465"/>
        </w:trPr>
        <w:tc>
          <w:tcPr>
            <w:tcW w:w="451" w:type="dxa"/>
            <w:shd w:val="clear" w:color="auto" w:fill="auto"/>
            <w:vAlign w:val="bottom"/>
            <w:hideMark/>
          </w:tcPr>
          <w:p w:rsidR="00144B00" w:rsidRPr="006E1E54" w:rsidRDefault="00287AB5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rozbudowa macierzy dyskowej P2000 (półka)</w:t>
            </w: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48820000-2 (Serwery)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44B00" w:rsidRPr="006E1E54" w:rsidRDefault="00073F60" w:rsidP="001C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61 500,00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44B00" w:rsidRPr="006E1E54" w:rsidRDefault="00073F6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  <w:r w:rsidR="001C1F18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000,00</w:t>
            </w:r>
          </w:p>
        </w:tc>
        <w:tc>
          <w:tcPr>
            <w:tcW w:w="1415" w:type="dxa"/>
            <w:shd w:val="clear" w:color="auto" w:fill="auto"/>
            <w:vAlign w:val="bottom"/>
            <w:hideMark/>
          </w:tcPr>
          <w:p w:rsidR="00144B00" w:rsidRPr="006E1E54" w:rsidRDefault="00073F6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61 500,00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 kwartał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 kwartał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 kwartał</w:t>
            </w:r>
          </w:p>
        </w:tc>
      </w:tr>
      <w:tr w:rsidR="00144B00" w:rsidRPr="006E1E54" w:rsidTr="00844C3B">
        <w:trPr>
          <w:trHeight w:val="285"/>
        </w:trPr>
        <w:tc>
          <w:tcPr>
            <w:tcW w:w="451" w:type="dxa"/>
            <w:vMerge w:val="restart"/>
            <w:shd w:val="clear" w:color="auto" w:fill="auto"/>
            <w:hideMark/>
          </w:tcPr>
          <w:p w:rsidR="00144B00" w:rsidRPr="006E1E54" w:rsidRDefault="00287AB5" w:rsidP="00D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144B00" w:rsidRPr="006E1E54" w:rsidRDefault="00144B00" w:rsidP="00DC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Sprzęt komputerowy standardowy</w:t>
            </w: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30213100-6 (Komputery przenośne)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44B00" w:rsidRPr="006E1E54" w:rsidRDefault="00DC1379" w:rsidP="00D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3 000 000,00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44B00" w:rsidRPr="006E1E54" w:rsidRDefault="00DC1379" w:rsidP="00D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2 439 024,39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144B00" w:rsidRPr="006E1E54" w:rsidRDefault="00DC1379" w:rsidP="00D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3 000 000,00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44B00" w:rsidRPr="006E1E54" w:rsidRDefault="00144B00" w:rsidP="00D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vMerge w:val="restart"/>
            <w:shd w:val="clear" w:color="auto" w:fill="auto"/>
            <w:hideMark/>
          </w:tcPr>
          <w:p w:rsidR="00144B00" w:rsidRPr="006E1E54" w:rsidRDefault="00144B00" w:rsidP="00D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vMerge w:val="restart"/>
            <w:shd w:val="clear" w:color="auto" w:fill="auto"/>
            <w:hideMark/>
          </w:tcPr>
          <w:p w:rsidR="00144B00" w:rsidRPr="006E1E54" w:rsidRDefault="00144B00" w:rsidP="00D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vMerge w:val="restart"/>
            <w:shd w:val="clear" w:color="auto" w:fill="auto"/>
            <w:hideMark/>
          </w:tcPr>
          <w:p w:rsidR="00144B00" w:rsidRPr="006E1E54" w:rsidRDefault="00144B00" w:rsidP="00D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  <w:tr w:rsidR="00144B00" w:rsidRPr="006E1E54" w:rsidTr="00844C3B">
        <w:trPr>
          <w:trHeight w:val="28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30213300-8 (Komputer biurkowy)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44B00" w:rsidRPr="006E1E54" w:rsidTr="00844C3B">
        <w:trPr>
          <w:trHeight w:val="28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30216110-0 (Skanery komputerowe)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44B00" w:rsidRPr="006E1E54" w:rsidTr="00844C3B">
        <w:trPr>
          <w:trHeight w:val="28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30232100-5 (Drukarki i plotery),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44B00" w:rsidRPr="006E1E54" w:rsidTr="00844C3B">
        <w:trPr>
          <w:trHeight w:val="45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30200000-0 (Urządzenia komputerowe),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44B00" w:rsidRPr="006E1E54" w:rsidTr="00844C3B">
        <w:trPr>
          <w:trHeight w:val="28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33195100-4 (Monitory)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44B00" w:rsidRPr="006E1E54" w:rsidTr="00844C3B">
        <w:trPr>
          <w:trHeight w:val="28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38652120-7 (Projektory)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44B00" w:rsidRPr="006E1E54" w:rsidTr="00844C3B">
        <w:trPr>
          <w:trHeight w:val="45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30230000-0 (Sprzęt związany z komputerami)</w:t>
            </w:r>
          </w:p>
          <w:p w:rsidR="0049117E" w:rsidRPr="006E1E54" w:rsidRDefault="0049117E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9117E" w:rsidRPr="006E1E54" w:rsidRDefault="0049117E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44B00" w:rsidRPr="006E1E54" w:rsidTr="00844C3B">
        <w:trPr>
          <w:trHeight w:val="900"/>
        </w:trPr>
        <w:tc>
          <w:tcPr>
            <w:tcW w:w="451" w:type="dxa"/>
            <w:shd w:val="clear" w:color="auto" w:fill="auto"/>
            <w:vAlign w:val="bottom"/>
            <w:hideMark/>
          </w:tcPr>
          <w:p w:rsidR="00144B00" w:rsidRPr="006E1E54" w:rsidRDefault="00287AB5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144B00" w:rsidRPr="006E1E54" w:rsidRDefault="00144B00" w:rsidP="00DC5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Dostawa papieru i tonerów do kserokopiarek oraz materiałów eksploatacyjnych na 201</w:t>
            </w:r>
            <w:r w:rsidR="00DC54DE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/201</w:t>
            </w:r>
            <w:r w:rsidR="00DC54DE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30197630-1; 30199330-2; 30199230-1; 30192800-9; 30192320-0; 30125110-5; 30192113-6 ; 30237320-8; 30234300-1; 30234400-2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246 000,00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200 000,00</w:t>
            </w:r>
          </w:p>
        </w:tc>
        <w:tc>
          <w:tcPr>
            <w:tcW w:w="1415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246 000,00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 kwartał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 kwartał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IV kwartał</w:t>
            </w:r>
          </w:p>
        </w:tc>
      </w:tr>
      <w:tr w:rsidR="00144B00" w:rsidRPr="006E1E54" w:rsidTr="00844C3B">
        <w:trPr>
          <w:trHeight w:val="465"/>
        </w:trPr>
        <w:tc>
          <w:tcPr>
            <w:tcW w:w="451" w:type="dxa"/>
            <w:vMerge w:val="restart"/>
            <w:shd w:val="clear" w:color="auto" w:fill="auto"/>
            <w:vAlign w:val="bottom"/>
            <w:hideMark/>
          </w:tcPr>
          <w:p w:rsidR="00144B00" w:rsidRPr="006E1E54" w:rsidRDefault="00EF6037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144B00" w:rsidRPr="006E1E54" w:rsidRDefault="00144B00" w:rsidP="00A5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System Elektronicznej Archiwizacji i Obiegu Dokumentów </w:t>
            </w: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48700000-5 (Pakiety oprogramowania użytkowego)  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144B00" w:rsidRPr="006E1E54" w:rsidRDefault="00A5164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522 750,00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144B00" w:rsidRPr="006E1E54" w:rsidRDefault="00A51641" w:rsidP="002A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425</w:t>
            </w:r>
            <w:r w:rsidR="00F207FB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000,00</w:t>
            </w:r>
          </w:p>
        </w:tc>
        <w:tc>
          <w:tcPr>
            <w:tcW w:w="1415" w:type="dxa"/>
            <w:vMerge w:val="restart"/>
            <w:shd w:val="clear" w:color="auto" w:fill="auto"/>
            <w:vAlign w:val="bottom"/>
            <w:hideMark/>
          </w:tcPr>
          <w:p w:rsidR="00144B00" w:rsidRPr="006E1E54" w:rsidRDefault="00A51641" w:rsidP="00F2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522 750,00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III kwartał</w:t>
            </w:r>
          </w:p>
        </w:tc>
        <w:tc>
          <w:tcPr>
            <w:tcW w:w="1841" w:type="dxa"/>
            <w:vMerge w:val="restart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 </w:t>
            </w:r>
          </w:p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III kwartał</w:t>
            </w:r>
          </w:p>
        </w:tc>
        <w:tc>
          <w:tcPr>
            <w:tcW w:w="1493" w:type="dxa"/>
            <w:vMerge w:val="restart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III kwartał</w:t>
            </w:r>
          </w:p>
        </w:tc>
      </w:tr>
      <w:tr w:rsidR="00144B00" w:rsidRPr="006E1E54" w:rsidTr="00844C3B">
        <w:trPr>
          <w:trHeight w:val="78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72230000-6 (Usługi w zakresie rozbudowy oprogramowania)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noWrap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44B00" w:rsidRPr="006E1E54" w:rsidTr="00844C3B">
        <w:trPr>
          <w:trHeight w:val="285"/>
        </w:trPr>
        <w:tc>
          <w:tcPr>
            <w:tcW w:w="451" w:type="dxa"/>
            <w:vMerge w:val="restart"/>
            <w:shd w:val="clear" w:color="auto" w:fill="auto"/>
            <w:vAlign w:val="bottom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EF6037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Remont i rozbudowa okablowania sieci teleinformatycznej  w budynku głównym, księgowości oraz w poliklinice</w:t>
            </w:r>
          </w:p>
        </w:tc>
        <w:tc>
          <w:tcPr>
            <w:tcW w:w="2403" w:type="dxa"/>
            <w:vMerge w:val="restart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45314320-0 (Instalowanie okablowania komputerowego)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144B00" w:rsidRPr="006E1E54" w:rsidRDefault="006E1E54" w:rsidP="0098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2 200 000</w:t>
            </w:r>
            <w:r w:rsidR="00144B00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144B00" w:rsidRPr="006E1E54" w:rsidRDefault="006E1E54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1 788 617,89</w:t>
            </w:r>
          </w:p>
        </w:tc>
        <w:tc>
          <w:tcPr>
            <w:tcW w:w="1415" w:type="dxa"/>
            <w:vMerge w:val="restart"/>
            <w:shd w:val="clear" w:color="auto" w:fill="auto"/>
            <w:vAlign w:val="bottom"/>
            <w:hideMark/>
          </w:tcPr>
          <w:p w:rsidR="00144B00" w:rsidRPr="006E1E54" w:rsidRDefault="006E1E54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2 220 000,00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III kwartał</w:t>
            </w:r>
          </w:p>
        </w:tc>
        <w:tc>
          <w:tcPr>
            <w:tcW w:w="1841" w:type="dxa"/>
            <w:vMerge w:val="restart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vMerge w:val="restart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III kwartał</w:t>
            </w:r>
          </w:p>
        </w:tc>
        <w:tc>
          <w:tcPr>
            <w:tcW w:w="1493" w:type="dxa"/>
            <w:vMerge w:val="restart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III kwartał</w:t>
            </w:r>
          </w:p>
        </w:tc>
      </w:tr>
      <w:tr w:rsidR="00144B00" w:rsidRPr="006E1E54" w:rsidTr="00073F60">
        <w:trPr>
          <w:trHeight w:val="46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144B00" w:rsidRPr="006E1E54" w:rsidRDefault="00144B00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44B00" w:rsidRPr="006E1E54" w:rsidTr="00073F60">
        <w:trPr>
          <w:trHeight w:val="540"/>
        </w:trPr>
        <w:tc>
          <w:tcPr>
            <w:tcW w:w="451" w:type="dxa"/>
            <w:shd w:val="clear" w:color="auto" w:fill="auto"/>
            <w:vAlign w:val="bottom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EF6037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Urządzenia aktywne (</w:t>
            </w:r>
            <w:proofErr w:type="spellStart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switch'e</w:t>
            </w:r>
            <w:proofErr w:type="spellEnd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32420000-3 (Urządzenia sieciowe)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44B00" w:rsidRPr="006E1E54" w:rsidRDefault="00144B00" w:rsidP="0049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49117E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230</w:t>
            </w: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44B00" w:rsidRPr="006E1E54" w:rsidRDefault="0049117E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1 000 000,00</w:t>
            </w:r>
          </w:p>
        </w:tc>
        <w:tc>
          <w:tcPr>
            <w:tcW w:w="1415" w:type="dxa"/>
            <w:shd w:val="clear" w:color="auto" w:fill="auto"/>
            <w:vAlign w:val="bottom"/>
            <w:hideMark/>
          </w:tcPr>
          <w:p w:rsidR="00144B00" w:rsidRPr="006E1E54" w:rsidRDefault="00144B00" w:rsidP="0049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1 </w:t>
            </w:r>
            <w:r w:rsidR="0049117E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230</w:t>
            </w: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 kwartał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 kwartał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 kwartał</w:t>
            </w:r>
          </w:p>
        </w:tc>
      </w:tr>
      <w:tr w:rsidR="00144B00" w:rsidRPr="006E1E54" w:rsidTr="00073F60">
        <w:trPr>
          <w:trHeight w:val="540"/>
        </w:trPr>
        <w:tc>
          <w:tcPr>
            <w:tcW w:w="451" w:type="dxa"/>
            <w:shd w:val="clear" w:color="auto" w:fill="auto"/>
            <w:vAlign w:val="bottom"/>
            <w:hideMark/>
          </w:tcPr>
          <w:p w:rsidR="00144B00" w:rsidRPr="006E1E54" w:rsidRDefault="00144B00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EF6037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44B00" w:rsidRPr="006E1E54" w:rsidRDefault="00144B00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vSphere</w:t>
            </w:r>
            <w:proofErr w:type="spellEnd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Standard </w:t>
            </w:r>
          </w:p>
        </w:tc>
        <w:tc>
          <w:tcPr>
            <w:tcW w:w="240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48700000-5 (oprogramowanie użytkowe)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44B00" w:rsidRPr="006E1E54" w:rsidRDefault="00287AB5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49 200</w:t>
            </w:r>
            <w:r w:rsidR="00144B00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44B00" w:rsidRPr="006E1E54" w:rsidRDefault="00287AB5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40 000,00</w:t>
            </w:r>
          </w:p>
        </w:tc>
        <w:tc>
          <w:tcPr>
            <w:tcW w:w="1415" w:type="dxa"/>
            <w:shd w:val="clear" w:color="auto" w:fill="auto"/>
            <w:vAlign w:val="bottom"/>
            <w:hideMark/>
          </w:tcPr>
          <w:p w:rsidR="00144B00" w:rsidRPr="006E1E54" w:rsidRDefault="00287AB5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49 200</w:t>
            </w:r>
            <w:r w:rsidR="00144B00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144B00" w:rsidRPr="006E1E54" w:rsidRDefault="00144B00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  <w:tr w:rsidR="00693FD9" w:rsidRPr="006E1E54" w:rsidTr="00073F60">
        <w:trPr>
          <w:trHeight w:val="300"/>
        </w:trPr>
        <w:tc>
          <w:tcPr>
            <w:tcW w:w="451" w:type="dxa"/>
            <w:shd w:val="clear" w:color="auto" w:fill="auto"/>
            <w:vAlign w:val="bottom"/>
          </w:tcPr>
          <w:p w:rsidR="00693FD9" w:rsidRPr="006E1E54" w:rsidRDefault="00A5164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6E1E54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93FD9" w:rsidRPr="006E1E54" w:rsidRDefault="00693FD9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BarTender</w:t>
            </w:r>
            <w:proofErr w:type="spellEnd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403" w:type="dxa"/>
            <w:shd w:val="clear" w:color="auto" w:fill="auto"/>
            <w:vAlign w:val="bottom"/>
          </w:tcPr>
          <w:p w:rsidR="00693FD9" w:rsidRPr="006E1E54" w:rsidRDefault="00A5164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48700000-5 (oprogramowanie użytkowe)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93FD9" w:rsidRPr="006E1E54" w:rsidRDefault="00693FD9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2 583,00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93FD9" w:rsidRPr="006E1E54" w:rsidRDefault="00693FD9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2 100,00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693FD9" w:rsidRPr="006E1E54" w:rsidRDefault="00693FD9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2 583,00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93FD9" w:rsidRPr="006E1E54" w:rsidRDefault="00693FD9" w:rsidP="0069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693FD9" w:rsidRPr="006E1E54" w:rsidRDefault="00693FD9" w:rsidP="0069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693FD9" w:rsidRPr="006E1E54" w:rsidRDefault="00693FD9" w:rsidP="0069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693FD9" w:rsidRPr="006E1E54" w:rsidRDefault="00693FD9" w:rsidP="0069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  <w:tr w:rsidR="00A51641" w:rsidRPr="006E1E54" w:rsidTr="00073F60">
        <w:trPr>
          <w:trHeight w:val="300"/>
        </w:trPr>
        <w:tc>
          <w:tcPr>
            <w:tcW w:w="451" w:type="dxa"/>
            <w:shd w:val="clear" w:color="auto" w:fill="auto"/>
            <w:vAlign w:val="bottom"/>
          </w:tcPr>
          <w:p w:rsidR="00A51641" w:rsidRPr="006E1E54" w:rsidRDefault="006E1E54" w:rsidP="00B2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A51641" w:rsidRPr="006E1E54" w:rsidRDefault="00A5164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Ewida</w:t>
            </w:r>
            <w:proofErr w:type="spellEnd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Premium</w:t>
            </w:r>
          </w:p>
        </w:tc>
        <w:tc>
          <w:tcPr>
            <w:tcW w:w="2403" w:type="dxa"/>
            <w:shd w:val="clear" w:color="auto" w:fill="auto"/>
            <w:vAlign w:val="bottom"/>
          </w:tcPr>
          <w:p w:rsidR="00A51641" w:rsidRPr="006E1E54" w:rsidRDefault="00A5164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48700000-5 (oprogramowanie użytkowe)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51641" w:rsidRPr="006E1E54" w:rsidRDefault="00A5164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2 460,00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51641" w:rsidRPr="006E1E54" w:rsidRDefault="00A5164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2 000,00 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A51641" w:rsidRPr="006E1E54" w:rsidRDefault="00A5164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2 460,00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51641" w:rsidRPr="006E1E54" w:rsidRDefault="00A51641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A51641" w:rsidRPr="006E1E54" w:rsidRDefault="00A51641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A51641" w:rsidRPr="006E1E54" w:rsidRDefault="00A51641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A51641" w:rsidRPr="006E1E54" w:rsidRDefault="00A51641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  <w:tr w:rsidR="00A51641" w:rsidRPr="006E1E54" w:rsidTr="00073F60">
        <w:trPr>
          <w:trHeight w:val="300"/>
        </w:trPr>
        <w:tc>
          <w:tcPr>
            <w:tcW w:w="451" w:type="dxa"/>
            <w:shd w:val="clear" w:color="auto" w:fill="auto"/>
            <w:vAlign w:val="bottom"/>
          </w:tcPr>
          <w:p w:rsidR="00A51641" w:rsidRPr="006E1E54" w:rsidRDefault="006E1E54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A51641" w:rsidRPr="006E1E54" w:rsidRDefault="00A51641" w:rsidP="00A5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proofErr w:type="spellStart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Oprogramowanie</w:t>
            </w:r>
            <w:proofErr w:type="spellEnd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dla</w:t>
            </w:r>
            <w:proofErr w:type="spellEnd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Stomatologii</w:t>
            </w:r>
            <w:proofErr w:type="spellEnd"/>
          </w:p>
        </w:tc>
        <w:tc>
          <w:tcPr>
            <w:tcW w:w="2403" w:type="dxa"/>
            <w:shd w:val="clear" w:color="auto" w:fill="auto"/>
            <w:vAlign w:val="bottom"/>
          </w:tcPr>
          <w:p w:rsidR="00A51641" w:rsidRPr="006E1E54" w:rsidRDefault="00A5164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48700000-5 (oprogramowanie użytkowe)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51641" w:rsidRPr="006E1E54" w:rsidRDefault="00A5164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98 400,00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51641" w:rsidRPr="006E1E54" w:rsidRDefault="00A5164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80 000,00 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A51641" w:rsidRPr="006E1E54" w:rsidRDefault="00A5164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98 400,00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51641" w:rsidRPr="006E1E54" w:rsidRDefault="00A51641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A51641" w:rsidRPr="006E1E54" w:rsidRDefault="00A51641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A51641" w:rsidRPr="006E1E54" w:rsidRDefault="00A51641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A51641" w:rsidRPr="006E1E54" w:rsidRDefault="00A51641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  <w:tr w:rsidR="001A7D06" w:rsidRPr="006E1E54" w:rsidTr="00073F60">
        <w:trPr>
          <w:trHeight w:val="300"/>
        </w:trPr>
        <w:tc>
          <w:tcPr>
            <w:tcW w:w="451" w:type="dxa"/>
            <w:shd w:val="clear" w:color="auto" w:fill="auto"/>
            <w:vAlign w:val="bottom"/>
          </w:tcPr>
          <w:p w:rsidR="001A7D06" w:rsidRPr="006E1E54" w:rsidRDefault="001A7D06" w:rsidP="006E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6E1E54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1A7D06" w:rsidRPr="006E1E54" w:rsidRDefault="001A7D06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ORACLE Standard Ed. / 1 proc. / 1 rok</w:t>
            </w:r>
          </w:p>
        </w:tc>
        <w:tc>
          <w:tcPr>
            <w:tcW w:w="2403" w:type="dxa"/>
            <w:shd w:val="clear" w:color="auto" w:fill="auto"/>
            <w:vAlign w:val="bottom"/>
          </w:tcPr>
          <w:p w:rsidR="001A7D06" w:rsidRPr="006E1E54" w:rsidRDefault="001A7D06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48700000-5 (oprogramowanie użytkowe)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A7D06" w:rsidRPr="006E1E54" w:rsidRDefault="001A7D06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92 250,00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A7D06" w:rsidRPr="006E1E54" w:rsidRDefault="001A7D06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75 000,00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1A7D06" w:rsidRPr="006E1E54" w:rsidRDefault="001A7D06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92 250,00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7D06" w:rsidRPr="006E1E54" w:rsidRDefault="001A7D06" w:rsidP="00F21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A7D06" w:rsidRPr="006E1E54" w:rsidRDefault="001A7D06" w:rsidP="00F21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1A7D06" w:rsidRPr="006E1E54" w:rsidRDefault="001A7D06" w:rsidP="00F21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7D06" w:rsidRPr="006E1E54" w:rsidRDefault="001A7D06" w:rsidP="00F21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  <w:tr w:rsidR="001A7D06" w:rsidRPr="00B17EA3" w:rsidTr="00073F60">
        <w:trPr>
          <w:trHeight w:val="300"/>
        </w:trPr>
        <w:tc>
          <w:tcPr>
            <w:tcW w:w="451" w:type="dxa"/>
            <w:shd w:val="clear" w:color="auto" w:fill="auto"/>
            <w:vAlign w:val="bottom"/>
          </w:tcPr>
          <w:p w:rsidR="001A7D06" w:rsidRPr="006E1E54" w:rsidRDefault="006E1E54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  <w:p w:rsidR="001A7D06" w:rsidRPr="006E1E54" w:rsidRDefault="001A7D06" w:rsidP="0040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1A7D06" w:rsidRPr="006E1E54" w:rsidRDefault="001A7D06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PPUS (Program Płatnika Urzędu Skarbowego)</w:t>
            </w:r>
          </w:p>
        </w:tc>
        <w:tc>
          <w:tcPr>
            <w:tcW w:w="2403" w:type="dxa"/>
            <w:shd w:val="clear" w:color="auto" w:fill="auto"/>
            <w:vAlign w:val="bottom"/>
          </w:tcPr>
          <w:p w:rsidR="001A7D06" w:rsidRPr="006E1E54" w:rsidRDefault="001A7D06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48700000-5 (oprogramowanie użytkowe)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A7D06" w:rsidRPr="006E1E54" w:rsidRDefault="001A7D06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369,00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A7D06" w:rsidRPr="006E1E54" w:rsidRDefault="001A7D06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1A7D06" w:rsidRPr="006E1E54" w:rsidRDefault="001A7D06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369,00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7D06" w:rsidRPr="006E1E54" w:rsidRDefault="001A7D06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1A7D06" w:rsidRPr="006E1E54" w:rsidRDefault="001A7D06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1A7D06" w:rsidRPr="006E1E54" w:rsidRDefault="001A7D06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7D06" w:rsidRPr="00B17EA3" w:rsidRDefault="001A7D06" w:rsidP="001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kwartał</w:t>
            </w:r>
          </w:p>
        </w:tc>
      </w:tr>
    </w:tbl>
    <w:p w:rsidR="00725FDD" w:rsidRPr="00F2193B" w:rsidRDefault="00725FDD"/>
    <w:p w:rsidR="007749B1" w:rsidRPr="00F2193B" w:rsidRDefault="007749B1"/>
    <w:p w:rsidR="007749B1" w:rsidRPr="00F2193B" w:rsidRDefault="007749B1" w:rsidP="007749B1">
      <w:pPr>
        <w:rPr>
          <w:b/>
        </w:rPr>
      </w:pPr>
    </w:p>
    <w:p w:rsidR="007749B1" w:rsidRPr="00F2193B" w:rsidRDefault="007749B1" w:rsidP="007749B1">
      <w:pPr>
        <w:rPr>
          <w:b/>
          <w:i/>
        </w:rPr>
      </w:pPr>
    </w:p>
    <w:p w:rsidR="007749B1" w:rsidRDefault="007749B1" w:rsidP="006E1E54">
      <w:pPr>
        <w:jc w:val="right"/>
      </w:pPr>
    </w:p>
    <w:sectPr w:rsidR="007749B1" w:rsidSect="007749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49B1"/>
    <w:rsid w:val="00057F9F"/>
    <w:rsid w:val="00073F60"/>
    <w:rsid w:val="000C5D82"/>
    <w:rsid w:val="00144B00"/>
    <w:rsid w:val="001A7D06"/>
    <w:rsid w:val="001C1F18"/>
    <w:rsid w:val="00287AB5"/>
    <w:rsid w:val="002A5D8E"/>
    <w:rsid w:val="002A6262"/>
    <w:rsid w:val="00403D89"/>
    <w:rsid w:val="0049117E"/>
    <w:rsid w:val="005168E3"/>
    <w:rsid w:val="005A778B"/>
    <w:rsid w:val="00693FD9"/>
    <w:rsid w:val="006D6E8C"/>
    <w:rsid w:val="006E1E54"/>
    <w:rsid w:val="00725FDD"/>
    <w:rsid w:val="007749B1"/>
    <w:rsid w:val="00791655"/>
    <w:rsid w:val="00816033"/>
    <w:rsid w:val="00844C3B"/>
    <w:rsid w:val="008E2BAD"/>
    <w:rsid w:val="00982B4E"/>
    <w:rsid w:val="009844E0"/>
    <w:rsid w:val="00A51641"/>
    <w:rsid w:val="00B0020F"/>
    <w:rsid w:val="00B17EA3"/>
    <w:rsid w:val="00B2739C"/>
    <w:rsid w:val="00B57BAE"/>
    <w:rsid w:val="00BC22BF"/>
    <w:rsid w:val="00D04AB6"/>
    <w:rsid w:val="00D65DEA"/>
    <w:rsid w:val="00DC1379"/>
    <w:rsid w:val="00DC54DE"/>
    <w:rsid w:val="00DD57DF"/>
    <w:rsid w:val="00E0123B"/>
    <w:rsid w:val="00E8618D"/>
    <w:rsid w:val="00EF6037"/>
    <w:rsid w:val="00F207FB"/>
    <w:rsid w:val="00F2193B"/>
    <w:rsid w:val="00FC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749B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B1"/>
    <w:rPr>
      <w:rFonts w:ascii="Tahoma" w:hAnsi="Tahoma" w:cs="Tahoma"/>
      <w:sz w:val="16"/>
      <w:szCs w:val="16"/>
    </w:rPr>
  </w:style>
  <w:style w:type="character" w:customStyle="1" w:styleId="titleh1">
    <w:name w:val="titleh1"/>
    <w:basedOn w:val="Domylnaczcionkaakapitu"/>
    <w:rsid w:val="00982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749B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B1"/>
    <w:rPr>
      <w:rFonts w:ascii="Tahoma" w:hAnsi="Tahoma" w:cs="Tahoma"/>
      <w:sz w:val="16"/>
      <w:szCs w:val="16"/>
    </w:rPr>
  </w:style>
  <w:style w:type="character" w:customStyle="1" w:styleId="titleh1">
    <w:name w:val="titleh1"/>
    <w:basedOn w:val="Domylnaczcionkaakapitu"/>
    <w:rsid w:val="0098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ZamPub</cp:lastModifiedBy>
  <cp:revision>4</cp:revision>
  <cp:lastPrinted>2017-01-09T12:48:00Z</cp:lastPrinted>
  <dcterms:created xsi:type="dcterms:W3CDTF">2017-01-11T12:27:00Z</dcterms:created>
  <dcterms:modified xsi:type="dcterms:W3CDTF">2017-01-30T08:48:00Z</dcterms:modified>
</cp:coreProperties>
</file>